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14" w:rsidRPr="00AE5D2C" w:rsidRDefault="006D3A14" w:rsidP="006D3A14">
      <w:pPr>
        <w:ind w:left="-360" w:right="141"/>
        <w:jc w:val="right"/>
        <w:rPr>
          <w:sz w:val="26"/>
          <w:szCs w:val="26"/>
          <w:lang w:val="ro-MD"/>
        </w:rPr>
      </w:pPr>
      <w:r w:rsidRPr="009D1AFF">
        <w:rPr>
          <w:sz w:val="26"/>
          <w:szCs w:val="26"/>
          <w:lang w:val="ro-MD"/>
        </w:rPr>
        <w:t>Anexa nr.</w:t>
      </w:r>
      <w:r>
        <w:rPr>
          <w:sz w:val="26"/>
          <w:szCs w:val="26"/>
          <w:lang w:val="ro-MD"/>
        </w:rPr>
        <w:t xml:space="preserve"> </w:t>
      </w:r>
      <w:r w:rsidRPr="009A48BC">
        <w:rPr>
          <w:sz w:val="26"/>
          <w:szCs w:val="26"/>
          <w:lang w:val="ro-MD"/>
        </w:rPr>
        <w:t>5</w:t>
      </w:r>
      <w:r w:rsidRPr="00610F58">
        <w:rPr>
          <w:sz w:val="26"/>
          <w:szCs w:val="26"/>
          <w:lang w:val="ro-MD"/>
        </w:rPr>
        <w:t xml:space="preserve"> </w:t>
      </w:r>
    </w:p>
    <w:p w:rsidR="006D3A14" w:rsidRPr="009D1AFF" w:rsidRDefault="006D3A14" w:rsidP="006D3A14">
      <w:pPr>
        <w:ind w:left="-360" w:right="141"/>
        <w:jc w:val="right"/>
        <w:rPr>
          <w:sz w:val="26"/>
          <w:szCs w:val="26"/>
          <w:lang w:val="ro-MD"/>
        </w:rPr>
      </w:pPr>
      <w:r w:rsidRPr="009D1AFF">
        <w:rPr>
          <w:sz w:val="26"/>
          <w:szCs w:val="26"/>
          <w:lang w:val="ro-MD"/>
        </w:rPr>
        <w:t>la Regulamentul cu privire la modul de înregistrare şi exercitare a</w:t>
      </w:r>
    </w:p>
    <w:p w:rsidR="006D3A14" w:rsidRPr="009D1AFF" w:rsidRDefault="006D3A14" w:rsidP="006D3A14">
      <w:pPr>
        <w:ind w:left="-360" w:right="141"/>
        <w:jc w:val="right"/>
        <w:rPr>
          <w:sz w:val="26"/>
          <w:szCs w:val="26"/>
          <w:lang w:val="ro-MD"/>
        </w:rPr>
      </w:pPr>
      <w:r w:rsidRPr="009D1AFF">
        <w:rPr>
          <w:sz w:val="26"/>
          <w:szCs w:val="26"/>
          <w:lang w:val="ro-MD"/>
        </w:rPr>
        <w:t>controlului asupra utilizării maşinilor de casa şi control</w:t>
      </w:r>
    </w:p>
    <w:p w:rsidR="006D3A14" w:rsidRPr="009D1AFF" w:rsidRDefault="006D3A14" w:rsidP="006D3A14">
      <w:pPr>
        <w:ind w:left="-360" w:right="-365"/>
        <w:rPr>
          <w:sz w:val="26"/>
          <w:szCs w:val="26"/>
          <w:lang w:val="ro-MD"/>
        </w:rPr>
      </w:pPr>
    </w:p>
    <w:p w:rsidR="006D3A14" w:rsidRPr="009D1AFF" w:rsidRDefault="006D3A14" w:rsidP="006D3A14">
      <w:pPr>
        <w:rPr>
          <w:szCs w:val="24"/>
          <w:lang w:val="ro-RO"/>
        </w:rPr>
      </w:pPr>
      <w:r w:rsidRPr="009D1AFF">
        <w:rPr>
          <w:szCs w:val="24"/>
          <w:lang w:val="ro-RO"/>
        </w:rPr>
        <w:t>IDNO (codul fiscal)_____________________________________________________</w:t>
      </w:r>
    </w:p>
    <w:p w:rsidR="006D3A14" w:rsidRPr="009D1AFF" w:rsidRDefault="006D3A14" w:rsidP="006D3A14">
      <w:pPr>
        <w:rPr>
          <w:szCs w:val="24"/>
          <w:lang w:val="ro-RO"/>
        </w:rPr>
      </w:pPr>
      <w:r w:rsidRPr="009D1AFF">
        <w:rPr>
          <w:szCs w:val="24"/>
          <w:lang w:val="ro-RO"/>
        </w:rPr>
        <w:t>Denumirea entităţii, forma juridică de organizare______________________________</w:t>
      </w:r>
    </w:p>
    <w:p w:rsidR="006D3A14" w:rsidRPr="009D1AFF" w:rsidRDefault="006D3A14" w:rsidP="006D3A14">
      <w:pPr>
        <w:rPr>
          <w:szCs w:val="24"/>
          <w:lang w:val="ro-RO"/>
        </w:rPr>
      </w:pPr>
      <w:r w:rsidRPr="009D1AFF">
        <w:rPr>
          <w:szCs w:val="24"/>
          <w:lang w:val="ro-RO"/>
        </w:rPr>
        <w:t>Adresa juridica a entităţi_________________________________________________</w:t>
      </w:r>
    </w:p>
    <w:p w:rsidR="006D3A14" w:rsidRPr="009D1AFF" w:rsidRDefault="006D3A14" w:rsidP="006D3A14">
      <w:pPr>
        <w:rPr>
          <w:szCs w:val="24"/>
          <w:lang w:val="ro-RO"/>
        </w:rPr>
      </w:pPr>
    </w:p>
    <w:p w:rsidR="006D3A14" w:rsidRPr="009D1AFF" w:rsidRDefault="006D3A14" w:rsidP="006D3A14">
      <w:pPr>
        <w:rPr>
          <w:szCs w:val="24"/>
          <w:lang w:val="ro-RO"/>
        </w:rPr>
      </w:pPr>
      <w:r w:rsidRPr="009D1AFF">
        <w:rPr>
          <w:szCs w:val="24"/>
          <w:lang w:val="ro-RO"/>
        </w:rPr>
        <w:t>Nr_____din „____” _________</w:t>
      </w:r>
      <w:r w:rsidRPr="009D1AFF">
        <w:rPr>
          <w:szCs w:val="24"/>
          <w:lang w:val="en-US"/>
        </w:rPr>
        <w:t>__</w:t>
      </w:r>
      <w:r w:rsidRPr="009D1AFF">
        <w:rPr>
          <w:szCs w:val="24"/>
          <w:lang w:val="ro-RO"/>
        </w:rPr>
        <w:t>20___</w:t>
      </w:r>
    </w:p>
    <w:p w:rsidR="006D3A14" w:rsidRPr="009D1AFF" w:rsidRDefault="006D3A14" w:rsidP="006D3A14">
      <w:pPr>
        <w:jc w:val="right"/>
        <w:rPr>
          <w:szCs w:val="24"/>
          <w:lang w:val="ro-RO"/>
        </w:rPr>
      </w:pPr>
      <w:r w:rsidRPr="009D1AFF">
        <w:rPr>
          <w:szCs w:val="24"/>
          <w:lang w:val="ro-RO"/>
        </w:rPr>
        <w:t>Inspectoratul Fiscal de Stat pe</w:t>
      </w:r>
    </w:p>
    <w:p w:rsidR="006D3A14" w:rsidRPr="009D1AFF" w:rsidRDefault="006D3A14" w:rsidP="006D3A14">
      <w:pPr>
        <w:jc w:val="right"/>
        <w:rPr>
          <w:szCs w:val="24"/>
          <w:lang w:val="ro-RO"/>
        </w:rPr>
      </w:pPr>
    </w:p>
    <w:p w:rsidR="006D3A14" w:rsidRPr="009D1AFF" w:rsidRDefault="006D3A14" w:rsidP="006D3A14">
      <w:pPr>
        <w:jc w:val="right"/>
        <w:rPr>
          <w:szCs w:val="24"/>
          <w:lang w:val="ro-RO"/>
        </w:rPr>
      </w:pPr>
      <w:r w:rsidRPr="009D1AFF">
        <w:rPr>
          <w:szCs w:val="24"/>
          <w:lang w:val="ro-RO"/>
        </w:rPr>
        <w:t>__________________________</w:t>
      </w:r>
    </w:p>
    <w:p w:rsidR="006D3A14" w:rsidRPr="009D1AFF" w:rsidRDefault="006D3A14" w:rsidP="006D3A14">
      <w:pPr>
        <w:jc w:val="right"/>
        <w:rPr>
          <w:szCs w:val="24"/>
          <w:lang w:val="ro-RO"/>
        </w:rPr>
      </w:pPr>
      <w:r w:rsidRPr="009D1AFF">
        <w:rPr>
          <w:szCs w:val="24"/>
          <w:lang w:val="ro-RO"/>
        </w:rPr>
        <w:t>(municipiu, raion)</w:t>
      </w:r>
    </w:p>
    <w:p w:rsidR="006D3A14" w:rsidRPr="009D1AFF" w:rsidRDefault="006D3A14" w:rsidP="006D3A14">
      <w:pPr>
        <w:jc w:val="right"/>
        <w:rPr>
          <w:szCs w:val="24"/>
          <w:lang w:val="ro-RO"/>
        </w:rPr>
      </w:pPr>
    </w:p>
    <w:p w:rsidR="006D3A14" w:rsidRPr="009D1AFF" w:rsidRDefault="006D3A14" w:rsidP="006D3A14">
      <w:pPr>
        <w:jc w:val="right"/>
        <w:rPr>
          <w:szCs w:val="24"/>
          <w:lang w:val="ro-RO"/>
        </w:rPr>
      </w:pPr>
    </w:p>
    <w:p w:rsidR="006D3A14" w:rsidRPr="009D1AFF" w:rsidRDefault="006D3A14" w:rsidP="006D3A14">
      <w:pPr>
        <w:ind w:left="360"/>
        <w:jc w:val="center"/>
        <w:rPr>
          <w:b/>
          <w:szCs w:val="24"/>
          <w:lang w:val="ro-RO"/>
        </w:rPr>
      </w:pPr>
      <w:r w:rsidRPr="009D1AFF">
        <w:rPr>
          <w:b/>
          <w:szCs w:val="24"/>
          <w:lang w:val="ro-RO"/>
        </w:rPr>
        <w:t>C E R E R E</w:t>
      </w:r>
    </w:p>
    <w:p w:rsidR="006D3A14" w:rsidRPr="009D1AFF" w:rsidRDefault="006D3A14" w:rsidP="006D3A14">
      <w:pPr>
        <w:ind w:left="360"/>
        <w:jc w:val="center"/>
        <w:rPr>
          <w:b/>
          <w:szCs w:val="24"/>
          <w:lang w:val="ro-RO"/>
        </w:rPr>
      </w:pPr>
      <w:r w:rsidRPr="009D1AFF">
        <w:rPr>
          <w:b/>
          <w:sz w:val="26"/>
          <w:szCs w:val="26"/>
          <w:lang w:val="ro-MD"/>
        </w:rPr>
        <w:t>ЗАЯВЛЕНИЕ</w:t>
      </w:r>
    </w:p>
    <w:p w:rsidR="006D3A14" w:rsidRPr="009D1AFF" w:rsidRDefault="006D3A14" w:rsidP="006D3A14">
      <w:pPr>
        <w:ind w:left="360"/>
        <w:jc w:val="center"/>
        <w:rPr>
          <w:b/>
          <w:szCs w:val="24"/>
          <w:lang w:val="ro-RO"/>
        </w:rPr>
      </w:pPr>
    </w:p>
    <w:p w:rsidR="006D3A14" w:rsidRPr="009D1AFF" w:rsidRDefault="006D3A14" w:rsidP="006D3A14">
      <w:pPr>
        <w:jc w:val="both"/>
        <w:rPr>
          <w:szCs w:val="24"/>
          <w:lang w:val="ro-RO"/>
        </w:rPr>
      </w:pPr>
      <w:r w:rsidRPr="009D1AFF">
        <w:rPr>
          <w:szCs w:val="24"/>
          <w:lang w:val="ro-RO"/>
        </w:rPr>
        <w:t xml:space="preserve">Rugăm înregistrarea /modificarea unor date şi/sau </w:t>
      </w:r>
      <w:r>
        <w:rPr>
          <w:rFonts w:eastAsia="Gulim"/>
          <w:szCs w:val="24"/>
          <w:lang w:val="ro-MD" w:eastAsia="ko-KR"/>
        </w:rPr>
        <w:t>radierea din</w:t>
      </w:r>
      <w:r w:rsidRPr="003671F5">
        <w:rPr>
          <w:rFonts w:eastAsia="Gulim"/>
          <w:szCs w:val="24"/>
          <w:lang w:val="ro-MD" w:eastAsia="ko-KR"/>
        </w:rPr>
        <w:t xml:space="preserve"> evidenţă</w:t>
      </w:r>
      <w:r w:rsidRPr="009D1AFF">
        <w:rPr>
          <w:szCs w:val="24"/>
          <w:lang w:val="ro-RO"/>
        </w:rPr>
        <w:t>/ în SIA „Gateway Fiscal” a următoarelor terminale cash-in:</w:t>
      </w:r>
    </w:p>
    <w:p w:rsidR="006D3A14" w:rsidRPr="009D1AFF" w:rsidRDefault="006D3A14" w:rsidP="006D3A14">
      <w:pPr>
        <w:rPr>
          <w:sz w:val="28"/>
          <w:szCs w:val="28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3685"/>
        <w:gridCol w:w="3402"/>
      </w:tblGrid>
      <w:tr w:rsidR="006D3A14" w:rsidRPr="009D1AFF" w:rsidTr="0080307C">
        <w:tc>
          <w:tcPr>
            <w:tcW w:w="529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  <w:r w:rsidRPr="009D1AFF">
              <w:rPr>
                <w:szCs w:val="24"/>
                <w:lang w:val="ro-RO"/>
              </w:rPr>
              <w:t xml:space="preserve">Nr. </w:t>
            </w:r>
          </w:p>
          <w:p w:rsidR="006D3A14" w:rsidRPr="009D1AFF" w:rsidRDefault="006D3A14" w:rsidP="0080307C">
            <w:pPr>
              <w:rPr>
                <w:szCs w:val="24"/>
                <w:lang w:val="ro-RO"/>
              </w:rPr>
            </w:pPr>
            <w:r w:rsidRPr="009D1AFF">
              <w:rPr>
                <w:szCs w:val="24"/>
                <w:lang w:val="ro-RO"/>
              </w:rPr>
              <w:t>d/0</w:t>
            </w:r>
          </w:p>
        </w:tc>
        <w:tc>
          <w:tcPr>
            <w:tcW w:w="2131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  <w:r w:rsidRPr="009D1AFF">
              <w:rPr>
                <w:szCs w:val="24"/>
                <w:lang w:val="ro-RO"/>
              </w:rPr>
              <w:t xml:space="preserve">ID  terminalului </w:t>
            </w:r>
          </w:p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685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  <w:r w:rsidRPr="009D1AFF">
              <w:rPr>
                <w:szCs w:val="24"/>
                <w:lang w:val="ro-RO"/>
              </w:rPr>
              <w:t>Adresa unităţii structurale (terminalului)</w:t>
            </w:r>
          </w:p>
        </w:tc>
        <w:tc>
          <w:tcPr>
            <w:tcW w:w="3402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  <w:r w:rsidRPr="009D1AFF">
              <w:rPr>
                <w:szCs w:val="24"/>
                <w:lang w:val="ro-RO"/>
              </w:rPr>
              <w:t>Sistemul de plăţi</w:t>
            </w:r>
          </w:p>
        </w:tc>
      </w:tr>
      <w:tr w:rsidR="006D3A14" w:rsidRPr="009D1AFF" w:rsidTr="0080307C">
        <w:tc>
          <w:tcPr>
            <w:tcW w:w="529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  <w:r w:rsidRPr="009D1AFF">
              <w:rPr>
                <w:szCs w:val="24"/>
                <w:lang w:val="ro-RO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685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</w:tr>
      <w:tr w:rsidR="006D3A14" w:rsidRPr="009D1AFF" w:rsidTr="0080307C">
        <w:tc>
          <w:tcPr>
            <w:tcW w:w="529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  <w:r w:rsidRPr="009D1AFF">
              <w:rPr>
                <w:szCs w:val="24"/>
                <w:lang w:val="ro-RO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685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</w:tr>
      <w:tr w:rsidR="006D3A14" w:rsidRPr="009D1AFF" w:rsidTr="0080307C">
        <w:tc>
          <w:tcPr>
            <w:tcW w:w="529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  <w:r w:rsidRPr="009D1AFF">
              <w:rPr>
                <w:szCs w:val="24"/>
                <w:lang w:val="ro-RO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685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</w:tr>
      <w:tr w:rsidR="006D3A14" w:rsidRPr="009D1AFF" w:rsidTr="0080307C">
        <w:tc>
          <w:tcPr>
            <w:tcW w:w="529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  <w:r w:rsidRPr="009D1AFF">
              <w:rPr>
                <w:szCs w:val="24"/>
                <w:lang w:val="ro-RO"/>
              </w:rPr>
              <w:t>4</w:t>
            </w:r>
          </w:p>
        </w:tc>
        <w:tc>
          <w:tcPr>
            <w:tcW w:w="2131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685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</w:tr>
      <w:tr w:rsidR="006D3A14" w:rsidRPr="009D1AFF" w:rsidTr="0080307C">
        <w:tc>
          <w:tcPr>
            <w:tcW w:w="529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  <w:r w:rsidRPr="009D1AFF">
              <w:rPr>
                <w:szCs w:val="24"/>
                <w:lang w:val="ro-RO"/>
              </w:rPr>
              <w:t>5</w:t>
            </w:r>
          </w:p>
        </w:tc>
        <w:tc>
          <w:tcPr>
            <w:tcW w:w="2131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685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</w:tr>
      <w:tr w:rsidR="006D3A14" w:rsidRPr="009D1AFF" w:rsidTr="0080307C">
        <w:tc>
          <w:tcPr>
            <w:tcW w:w="529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  <w:r w:rsidRPr="009D1AFF">
              <w:rPr>
                <w:szCs w:val="24"/>
                <w:lang w:val="ro-RO"/>
              </w:rPr>
              <w:t>6</w:t>
            </w:r>
          </w:p>
        </w:tc>
        <w:tc>
          <w:tcPr>
            <w:tcW w:w="2131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685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</w:tr>
      <w:tr w:rsidR="006D3A14" w:rsidRPr="009D1AFF" w:rsidTr="0080307C">
        <w:tc>
          <w:tcPr>
            <w:tcW w:w="529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  <w:r w:rsidRPr="009D1AFF">
              <w:rPr>
                <w:szCs w:val="24"/>
                <w:lang w:val="ro-RO"/>
              </w:rPr>
              <w:t>7</w:t>
            </w:r>
          </w:p>
        </w:tc>
        <w:tc>
          <w:tcPr>
            <w:tcW w:w="2131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685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</w:tr>
      <w:tr w:rsidR="006D3A14" w:rsidRPr="009D1AFF" w:rsidTr="0080307C">
        <w:tc>
          <w:tcPr>
            <w:tcW w:w="529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  <w:r w:rsidRPr="009D1AFF">
              <w:rPr>
                <w:szCs w:val="24"/>
                <w:lang w:val="ro-RO"/>
              </w:rPr>
              <w:t>8</w:t>
            </w:r>
          </w:p>
        </w:tc>
        <w:tc>
          <w:tcPr>
            <w:tcW w:w="2131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685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</w:tr>
      <w:tr w:rsidR="006D3A14" w:rsidRPr="009D1AFF" w:rsidTr="0080307C">
        <w:tc>
          <w:tcPr>
            <w:tcW w:w="529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  <w:r w:rsidRPr="009D1AFF">
              <w:rPr>
                <w:szCs w:val="24"/>
                <w:lang w:val="ro-RO"/>
              </w:rPr>
              <w:t>9</w:t>
            </w:r>
          </w:p>
        </w:tc>
        <w:tc>
          <w:tcPr>
            <w:tcW w:w="2131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685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</w:tr>
      <w:tr w:rsidR="006D3A14" w:rsidRPr="009D1AFF" w:rsidTr="0080307C">
        <w:tc>
          <w:tcPr>
            <w:tcW w:w="529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  <w:r w:rsidRPr="009D1AFF">
              <w:rPr>
                <w:szCs w:val="24"/>
                <w:lang w:val="ro-RO"/>
              </w:rPr>
              <w:t>10</w:t>
            </w:r>
          </w:p>
        </w:tc>
        <w:tc>
          <w:tcPr>
            <w:tcW w:w="2131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685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6D3A14" w:rsidRPr="009D1AFF" w:rsidRDefault="006D3A14" w:rsidP="0080307C">
            <w:pPr>
              <w:rPr>
                <w:szCs w:val="24"/>
                <w:lang w:val="ro-RO"/>
              </w:rPr>
            </w:pPr>
          </w:p>
        </w:tc>
      </w:tr>
    </w:tbl>
    <w:p w:rsidR="006D3A14" w:rsidRPr="009D1AFF" w:rsidRDefault="006D3A14" w:rsidP="006D3A14">
      <w:pPr>
        <w:rPr>
          <w:szCs w:val="24"/>
          <w:lang w:val="ro-RO"/>
        </w:rPr>
      </w:pPr>
    </w:p>
    <w:p w:rsidR="006D3A14" w:rsidRDefault="006D3A14" w:rsidP="006D3A14">
      <w:pPr>
        <w:rPr>
          <w:szCs w:val="24"/>
          <w:lang w:val="ro-RO"/>
        </w:rPr>
      </w:pPr>
    </w:p>
    <w:p w:rsidR="006D3A14" w:rsidRPr="009D1AFF" w:rsidRDefault="006D3A14" w:rsidP="006D3A14">
      <w:pPr>
        <w:rPr>
          <w:szCs w:val="24"/>
          <w:lang w:val="ro-RO"/>
        </w:rPr>
      </w:pPr>
      <w:r>
        <w:rPr>
          <w:szCs w:val="24"/>
          <w:lang w:val="ro-RO"/>
        </w:rPr>
        <w:t>________________________________________________________________________________</w:t>
      </w:r>
    </w:p>
    <w:p w:rsidR="006D3A14" w:rsidRPr="00AE5D2C" w:rsidRDefault="006D3A14" w:rsidP="006D3A14">
      <w:pPr>
        <w:jc w:val="center"/>
        <w:rPr>
          <w:i/>
          <w:szCs w:val="24"/>
          <w:vertAlign w:val="superscript"/>
          <w:lang w:val="ro-RO"/>
        </w:rPr>
      </w:pPr>
      <w:r w:rsidRPr="00AE5D2C">
        <w:rPr>
          <w:i/>
          <w:szCs w:val="24"/>
          <w:vertAlign w:val="superscript"/>
          <w:lang w:val="ro-RO"/>
        </w:rPr>
        <w:t>(se indică motivul, în cazul în care se solicită modificarea şi/sau radierea din evidenţă a terminalului cash-in)</w:t>
      </w:r>
    </w:p>
    <w:p w:rsidR="006D3A14" w:rsidRPr="009D1AFF" w:rsidRDefault="006D3A14" w:rsidP="006D3A14">
      <w:pPr>
        <w:rPr>
          <w:szCs w:val="24"/>
          <w:lang w:val="ro-RO"/>
        </w:rPr>
      </w:pPr>
    </w:p>
    <w:p w:rsidR="006D3A14" w:rsidRPr="009D1AFF" w:rsidRDefault="006D3A14" w:rsidP="006D3A14">
      <w:pPr>
        <w:rPr>
          <w:i/>
          <w:szCs w:val="24"/>
          <w:lang w:val="ro-RO"/>
        </w:rPr>
      </w:pPr>
    </w:p>
    <w:p w:rsidR="006D3A14" w:rsidRPr="009D1AFF" w:rsidRDefault="006D3A14" w:rsidP="006D3A14">
      <w:pPr>
        <w:rPr>
          <w:i/>
          <w:szCs w:val="24"/>
          <w:lang w:val="ro-RO"/>
        </w:rPr>
      </w:pPr>
    </w:p>
    <w:p w:rsidR="006D3A14" w:rsidRPr="009D1AFF" w:rsidRDefault="006D3A14" w:rsidP="006D3A14">
      <w:pPr>
        <w:rPr>
          <w:i/>
          <w:sz w:val="28"/>
          <w:szCs w:val="28"/>
          <w:lang w:val="ro-RO"/>
        </w:rPr>
      </w:pPr>
    </w:p>
    <w:p w:rsidR="006D3A14" w:rsidRPr="009D1AFF" w:rsidRDefault="006D3A14" w:rsidP="006D3A14">
      <w:pPr>
        <w:jc w:val="center"/>
        <w:rPr>
          <w:szCs w:val="24"/>
          <w:lang w:val="ro-RO"/>
        </w:rPr>
      </w:pPr>
      <w:r w:rsidRPr="009D1AFF">
        <w:rPr>
          <w:szCs w:val="24"/>
          <w:lang w:val="ro-RO"/>
        </w:rPr>
        <w:t>Conducător ______________________________</w:t>
      </w:r>
    </w:p>
    <w:p w:rsidR="006D3A14" w:rsidRPr="009D1AFF" w:rsidRDefault="006D3A14" w:rsidP="006D3A14">
      <w:pPr>
        <w:jc w:val="center"/>
        <w:rPr>
          <w:szCs w:val="24"/>
          <w:lang w:val="ro-RO"/>
        </w:rPr>
      </w:pPr>
      <w:r w:rsidRPr="009D1AFF">
        <w:rPr>
          <w:szCs w:val="24"/>
          <w:lang w:val="ro-RO"/>
        </w:rPr>
        <w:t xml:space="preserve">          (nume, prenume, semnătura)</w:t>
      </w:r>
    </w:p>
    <w:p w:rsidR="006D3A14" w:rsidRPr="009D1AFF" w:rsidRDefault="006D3A14" w:rsidP="006D3A14">
      <w:pPr>
        <w:jc w:val="center"/>
        <w:rPr>
          <w:szCs w:val="24"/>
          <w:lang w:val="ro-RO"/>
        </w:rPr>
      </w:pPr>
      <w:r w:rsidRPr="009D1AFF">
        <w:rPr>
          <w:szCs w:val="24"/>
          <w:lang w:val="ro-RO"/>
        </w:rPr>
        <w:t>L.Ș</w:t>
      </w:r>
    </w:p>
    <w:p w:rsidR="006D3A14" w:rsidRPr="009D1AFF" w:rsidRDefault="006D3A14" w:rsidP="006D3A14">
      <w:pPr>
        <w:rPr>
          <w:szCs w:val="24"/>
          <w:lang w:val="ro-RO"/>
        </w:rPr>
      </w:pPr>
    </w:p>
    <w:p w:rsidR="006D3A14" w:rsidRPr="009D1AFF" w:rsidRDefault="006D3A14" w:rsidP="006D3A14">
      <w:pPr>
        <w:rPr>
          <w:sz w:val="28"/>
          <w:szCs w:val="28"/>
          <w:lang w:val="ro-RO"/>
        </w:rPr>
      </w:pPr>
    </w:p>
    <w:p w:rsidR="006D3A14" w:rsidRPr="009D1AFF" w:rsidRDefault="006D3A14" w:rsidP="006D3A14">
      <w:pPr>
        <w:rPr>
          <w:sz w:val="28"/>
          <w:szCs w:val="28"/>
          <w:lang w:val="ro-RO"/>
        </w:rPr>
      </w:pPr>
    </w:p>
    <w:p w:rsidR="006D3A14" w:rsidRPr="009D1AFF" w:rsidRDefault="006D3A14" w:rsidP="006D3A14">
      <w:pPr>
        <w:rPr>
          <w:sz w:val="28"/>
          <w:szCs w:val="28"/>
          <w:lang w:val="ro-RO"/>
        </w:rPr>
      </w:pPr>
    </w:p>
    <w:p w:rsidR="006D3A14" w:rsidRPr="009D1AFF" w:rsidRDefault="006D3A14" w:rsidP="006D3A14">
      <w:pPr>
        <w:rPr>
          <w:sz w:val="28"/>
          <w:szCs w:val="28"/>
          <w:lang w:val="ro-RO"/>
        </w:rPr>
      </w:pPr>
    </w:p>
    <w:p w:rsidR="006D3A14" w:rsidRPr="009D1AFF" w:rsidRDefault="006D3A14" w:rsidP="006D3A14">
      <w:pPr>
        <w:rPr>
          <w:sz w:val="28"/>
          <w:szCs w:val="28"/>
          <w:lang w:val="ro-RO"/>
        </w:rPr>
      </w:pPr>
    </w:p>
    <w:p w:rsidR="006D3A14" w:rsidRPr="009D1AFF" w:rsidRDefault="006D3A14" w:rsidP="006D3A14">
      <w:pPr>
        <w:rPr>
          <w:sz w:val="28"/>
          <w:szCs w:val="28"/>
          <w:lang w:val="ro-RO"/>
        </w:rPr>
      </w:pPr>
    </w:p>
    <w:p w:rsidR="006D3A14" w:rsidRPr="009D1AFF" w:rsidRDefault="006D3A14" w:rsidP="006D3A14">
      <w:pPr>
        <w:rPr>
          <w:sz w:val="28"/>
          <w:szCs w:val="28"/>
          <w:lang w:val="ro-RO"/>
        </w:rPr>
      </w:pPr>
    </w:p>
    <w:p w:rsidR="006D3A14" w:rsidRPr="009D1AFF" w:rsidRDefault="006D3A14" w:rsidP="006D3A14">
      <w:pPr>
        <w:jc w:val="right"/>
        <w:rPr>
          <w:szCs w:val="24"/>
          <w:lang w:val="ro-RO"/>
        </w:rPr>
      </w:pPr>
      <w:r w:rsidRPr="009D1AFF">
        <w:rPr>
          <w:szCs w:val="24"/>
          <w:lang w:val="ro-RO"/>
        </w:rPr>
        <w:t>Verso</w:t>
      </w:r>
    </w:p>
    <w:p w:rsidR="006D3A14" w:rsidRPr="009D1AFF" w:rsidRDefault="006D3A14" w:rsidP="006D3A14">
      <w:pPr>
        <w:jc w:val="center"/>
        <w:rPr>
          <w:szCs w:val="24"/>
          <w:lang w:val="ro-RO"/>
        </w:rPr>
      </w:pPr>
    </w:p>
    <w:p w:rsidR="006D3A14" w:rsidRPr="009D1AFF" w:rsidRDefault="006D3A14" w:rsidP="006D3A14">
      <w:pPr>
        <w:jc w:val="center"/>
        <w:rPr>
          <w:szCs w:val="24"/>
          <w:lang w:val="ro-RO"/>
        </w:rPr>
      </w:pPr>
      <w:r w:rsidRPr="009D1AFF">
        <w:rPr>
          <w:szCs w:val="24"/>
          <w:lang w:val="ro-RO"/>
        </w:rPr>
        <w:t>LISTA DOCUMENTELOR</w:t>
      </w:r>
    </w:p>
    <w:p w:rsidR="006D3A14" w:rsidRPr="009D1AFF" w:rsidRDefault="006D3A14" w:rsidP="006D3A14">
      <w:pPr>
        <w:jc w:val="center"/>
        <w:rPr>
          <w:szCs w:val="24"/>
          <w:lang w:val="ro-RO"/>
        </w:rPr>
      </w:pPr>
    </w:p>
    <w:p w:rsidR="006D3A14" w:rsidRPr="009D1AFF" w:rsidRDefault="006D3A14" w:rsidP="006D3A14">
      <w:pPr>
        <w:jc w:val="center"/>
        <w:rPr>
          <w:szCs w:val="24"/>
          <w:lang w:val="ro-RO"/>
        </w:rPr>
      </w:pPr>
    </w:p>
    <w:p w:rsidR="006D3A14" w:rsidRPr="009D1AFF" w:rsidRDefault="006D3A14" w:rsidP="006D3A14">
      <w:pPr>
        <w:jc w:val="both"/>
        <w:rPr>
          <w:szCs w:val="24"/>
          <w:lang w:val="ro-RO"/>
        </w:rPr>
      </w:pPr>
      <w:r w:rsidRPr="009D1AFF">
        <w:rPr>
          <w:szCs w:val="24"/>
          <w:lang w:val="ro-RO"/>
        </w:rPr>
        <w:t>Pentru înregistrarea terminalului cash-in în SIA „Gateway Fiscal” entitatea prezintă următoarele documente:</w:t>
      </w:r>
    </w:p>
    <w:p w:rsidR="006D3A14" w:rsidRPr="009D1AFF" w:rsidRDefault="006D3A14" w:rsidP="006D3A14">
      <w:pPr>
        <w:jc w:val="both"/>
        <w:rPr>
          <w:szCs w:val="24"/>
          <w:lang w:val="ro-RO"/>
        </w:rPr>
      </w:pPr>
    </w:p>
    <w:p w:rsidR="006D3A14" w:rsidRPr="009D1AFF" w:rsidRDefault="006D3A14" w:rsidP="006D3A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1AFF">
        <w:rPr>
          <w:rFonts w:ascii="Times New Roman" w:hAnsi="Times New Roman"/>
          <w:sz w:val="24"/>
          <w:szCs w:val="24"/>
        </w:rPr>
        <w:t>cerere;</w:t>
      </w:r>
    </w:p>
    <w:p w:rsidR="006D3A14" w:rsidRPr="009D1AFF" w:rsidRDefault="006D3A14" w:rsidP="006D3A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1AFF">
        <w:rPr>
          <w:rFonts w:ascii="Times New Roman" w:hAnsi="Times New Roman"/>
          <w:sz w:val="24"/>
          <w:szCs w:val="24"/>
        </w:rPr>
        <w:t>copia de pe documentul ce atesta procurarea terminalului de plată în numerar (declaraţia vamală şi/sau factura fiscală);</w:t>
      </w:r>
    </w:p>
    <w:p w:rsidR="006D3A14" w:rsidRPr="009D1AFF" w:rsidRDefault="006D3A14" w:rsidP="006D3A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1AFF">
        <w:rPr>
          <w:rFonts w:ascii="Times New Roman" w:hAnsi="Times New Roman"/>
          <w:sz w:val="24"/>
          <w:szCs w:val="24"/>
        </w:rPr>
        <w:t xml:space="preserve">copia contractului cu sistemul de plați; </w:t>
      </w:r>
    </w:p>
    <w:p w:rsidR="006D3A14" w:rsidRPr="009D1AFF" w:rsidRDefault="006D3A14" w:rsidP="006D3A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1AFF">
        <w:rPr>
          <w:rFonts w:ascii="Times New Roman" w:hAnsi="Times New Roman"/>
          <w:sz w:val="24"/>
          <w:szCs w:val="24"/>
        </w:rPr>
        <w:t xml:space="preserve">document de confirmare al numărului unic de identificare a terminalului în sistemul de plăti, eliberat de operator. </w:t>
      </w:r>
    </w:p>
    <w:p w:rsidR="006D3A14" w:rsidRPr="009D1AFF" w:rsidRDefault="006D3A14" w:rsidP="006D3A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1AFF">
        <w:rPr>
          <w:rFonts w:ascii="Times New Roman" w:hAnsi="Times New Roman"/>
          <w:sz w:val="24"/>
          <w:szCs w:val="24"/>
        </w:rPr>
        <w:t>copia documentului fiscal eliberat de terminalul cash-in (se prezintă după programarea în terminalul a numărului de înregistrare atribuit de organul fiscal, nu mai tîrziu de 7 zile de la data înregistrării).</w:t>
      </w:r>
    </w:p>
    <w:p w:rsidR="006D3A14" w:rsidRPr="00610F58" w:rsidRDefault="006D3A14" w:rsidP="006D3A14">
      <w:pPr>
        <w:ind w:right="-365"/>
        <w:jc w:val="both"/>
        <w:rPr>
          <w:szCs w:val="24"/>
          <w:lang w:val="ro-RO"/>
        </w:rPr>
      </w:pPr>
      <w:r w:rsidRPr="009D1AFF">
        <w:rPr>
          <w:i/>
          <w:szCs w:val="24"/>
          <w:u w:val="single"/>
          <w:lang w:val="ro-RO"/>
        </w:rPr>
        <w:t>Notă:</w:t>
      </w:r>
      <w:r w:rsidRPr="009D1AFF">
        <w:rPr>
          <w:szCs w:val="24"/>
          <w:lang w:val="ro-RO"/>
        </w:rPr>
        <w:t xml:space="preserve">  Copiile de pe documente nominalizate se legalizează </w:t>
      </w:r>
      <w:r w:rsidRPr="00610F58">
        <w:rPr>
          <w:szCs w:val="24"/>
          <w:lang w:val="ro-MD"/>
        </w:rPr>
        <w:t>de către</w:t>
      </w:r>
      <w:r w:rsidRPr="00610F58">
        <w:rPr>
          <w:szCs w:val="24"/>
          <w:lang w:val="ro-RO"/>
        </w:rPr>
        <w:t xml:space="preserve"> conducătorul contribuabilului cu aplicarea ştampilei rotunde umede.</w:t>
      </w:r>
    </w:p>
    <w:p w:rsidR="006D3A14" w:rsidRPr="00610F58" w:rsidRDefault="006D3A14" w:rsidP="006D3A14">
      <w:pPr>
        <w:ind w:left="360"/>
        <w:jc w:val="both"/>
        <w:rPr>
          <w:szCs w:val="24"/>
          <w:lang w:val="ro-RO"/>
        </w:rPr>
      </w:pPr>
    </w:p>
    <w:p w:rsidR="006D3A14" w:rsidRPr="009D1AFF" w:rsidRDefault="006D3A14" w:rsidP="006D3A14">
      <w:pPr>
        <w:rPr>
          <w:szCs w:val="24"/>
          <w:lang w:val="ro-RO"/>
        </w:rPr>
      </w:pPr>
    </w:p>
    <w:p w:rsidR="006D3A14" w:rsidRPr="009D1AFF" w:rsidRDefault="006D3A14" w:rsidP="006D3A14">
      <w:pPr>
        <w:jc w:val="both"/>
        <w:rPr>
          <w:szCs w:val="24"/>
          <w:lang w:val="ro-RO"/>
        </w:rPr>
      </w:pPr>
      <w:r w:rsidRPr="009D1AFF">
        <w:rPr>
          <w:szCs w:val="24"/>
          <w:lang w:val="ro-RO"/>
        </w:rPr>
        <w:t xml:space="preserve">Pentru modificarea unor date şi/sau </w:t>
      </w:r>
      <w:r>
        <w:rPr>
          <w:rFonts w:eastAsia="Gulim"/>
          <w:szCs w:val="24"/>
          <w:lang w:val="ro-MD" w:eastAsia="ko-KR"/>
        </w:rPr>
        <w:t xml:space="preserve">radierea </w:t>
      </w:r>
      <w:r w:rsidRPr="009D1AFF">
        <w:rPr>
          <w:szCs w:val="24"/>
          <w:lang w:val="ro-RO"/>
        </w:rPr>
        <w:t>terminalului cash-in din evidenţă în SIA „Fiscal Gateway” entitatea prezintă următoarele documente:</w:t>
      </w:r>
    </w:p>
    <w:p w:rsidR="006D3A14" w:rsidRPr="009D1AFF" w:rsidRDefault="006D3A14" w:rsidP="006D3A14">
      <w:pPr>
        <w:jc w:val="both"/>
        <w:rPr>
          <w:szCs w:val="24"/>
          <w:lang w:val="ro-RO"/>
        </w:rPr>
      </w:pPr>
    </w:p>
    <w:p w:rsidR="006D3A14" w:rsidRPr="009D1AFF" w:rsidRDefault="006D3A14" w:rsidP="006D3A14">
      <w:pPr>
        <w:pStyle w:val="a3"/>
        <w:numPr>
          <w:ilvl w:val="0"/>
          <w:numId w:val="2"/>
        </w:numPr>
        <w:tabs>
          <w:tab w:val="left" w:pos="1134"/>
        </w:tabs>
        <w:ind w:hanging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9D1AFF">
        <w:rPr>
          <w:rFonts w:ascii="Times New Roman" w:hAnsi="Times New Roman"/>
          <w:sz w:val="24"/>
          <w:szCs w:val="24"/>
        </w:rPr>
        <w:t>erere;</w:t>
      </w:r>
    </w:p>
    <w:p w:rsidR="006D3A14" w:rsidRPr="009D1AFF" w:rsidRDefault="006D3A14" w:rsidP="006D3A14">
      <w:pPr>
        <w:pStyle w:val="a3"/>
        <w:numPr>
          <w:ilvl w:val="0"/>
          <w:numId w:val="2"/>
        </w:numPr>
        <w:tabs>
          <w:tab w:val="left" w:pos="1134"/>
        </w:tabs>
        <w:ind w:hanging="589"/>
        <w:jc w:val="both"/>
        <w:rPr>
          <w:rFonts w:ascii="Times New Roman" w:hAnsi="Times New Roman"/>
          <w:sz w:val="24"/>
          <w:szCs w:val="24"/>
        </w:rPr>
      </w:pPr>
      <w:r w:rsidRPr="009D1AFF">
        <w:rPr>
          <w:rFonts w:ascii="Times New Roman" w:hAnsi="Times New Roman"/>
          <w:sz w:val="24"/>
          <w:szCs w:val="24"/>
        </w:rPr>
        <w:t xml:space="preserve">Cartela de înregistrare a </w:t>
      </w:r>
      <w:r>
        <w:rPr>
          <w:rFonts w:ascii="Times New Roman" w:hAnsi="Times New Roman"/>
          <w:sz w:val="24"/>
          <w:szCs w:val="24"/>
        </w:rPr>
        <w:t>mașinii de casă și control /TP</w:t>
      </w:r>
      <w:r w:rsidRPr="009D1AFF">
        <w:rPr>
          <w:rFonts w:ascii="Times New Roman" w:hAnsi="Times New Roman"/>
          <w:sz w:val="24"/>
          <w:szCs w:val="24"/>
        </w:rPr>
        <w:t>.</w:t>
      </w:r>
    </w:p>
    <w:p w:rsidR="008A0E7A" w:rsidRPr="006D3A14" w:rsidRDefault="006D3A14">
      <w:pPr>
        <w:rPr>
          <w:lang w:val="ro-RO"/>
        </w:rPr>
      </w:pPr>
      <w:bookmarkStart w:id="0" w:name="_GoBack"/>
      <w:bookmarkEnd w:id="0"/>
    </w:p>
    <w:sectPr w:rsidR="008A0E7A" w:rsidRPr="006D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73F8"/>
    <w:multiLevelType w:val="hybridMultilevel"/>
    <w:tmpl w:val="6AFE0EF0"/>
    <w:lvl w:ilvl="0" w:tplc="5570074A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D316A3"/>
    <w:multiLevelType w:val="hybridMultilevel"/>
    <w:tmpl w:val="87F681BA"/>
    <w:lvl w:ilvl="0" w:tplc="63D4559A">
      <w:start w:val="1"/>
      <w:numFmt w:val="decimal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14"/>
    <w:rsid w:val="000D53D3"/>
    <w:rsid w:val="006D3A14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EE7D0-351B-4D32-93F9-9EFE651B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algun Gothic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1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SimSun" w:hAnsi="Calibri"/>
      <w:sz w:val="22"/>
      <w:szCs w:val="22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2015-04-29T07:04:00Z</dcterms:created>
  <dcterms:modified xsi:type="dcterms:W3CDTF">2015-04-29T07:05:00Z</dcterms:modified>
</cp:coreProperties>
</file>